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141B" w:rsidRDefault="006D141B" w:rsidP="006D141B">
      <w:pPr>
        <w:pStyle w:val="ListParagraph"/>
        <w:numPr>
          <w:ilvl w:val="0"/>
          <w:numId w:val="2"/>
        </w:numPr>
        <w:rPr>
          <w:lang w:val="en-IN"/>
        </w:rPr>
      </w:pPr>
      <w:r w:rsidRPr="006D141B">
        <w:rPr>
          <w:lang w:val="en-IN"/>
        </w:rPr>
        <w:t xml:space="preserve">Explain the working  FRQI algorithm in my research proposal </w:t>
      </w:r>
    </w:p>
    <w:p w:rsidR="006D141B" w:rsidRDefault="006D141B">
      <w:pPr>
        <w:rPr>
          <w:lang w:val="en-IN"/>
        </w:rPr>
      </w:pPr>
    </w:p>
    <w:p w:rsidR="006D141B" w:rsidRPr="006D141B" w:rsidRDefault="006D141B" w:rsidP="006D141B">
      <w:pPr>
        <w:pStyle w:val="ListParagraph"/>
        <w:numPr>
          <w:ilvl w:val="0"/>
          <w:numId w:val="2"/>
        </w:numPr>
        <w:rPr>
          <w:lang w:val="en-IN"/>
        </w:rPr>
      </w:pPr>
      <w:r w:rsidRPr="006D141B">
        <w:rPr>
          <w:lang w:val="en-IN"/>
        </w:rPr>
        <w:t xml:space="preserve">Is this </w:t>
      </w:r>
      <w:proofErr w:type="gramStart"/>
      <w:r w:rsidRPr="006D141B">
        <w:rPr>
          <w:lang w:val="en-IN"/>
        </w:rPr>
        <w:t>below  workflow</w:t>
      </w:r>
      <w:proofErr w:type="gramEnd"/>
      <w:r w:rsidRPr="006D141B">
        <w:rPr>
          <w:lang w:val="en-IN"/>
        </w:rPr>
        <w:t xml:space="preserve"> diagram is correct ? </w:t>
      </w:r>
    </w:p>
    <w:p w:rsidR="006D141B" w:rsidRDefault="006D141B">
      <w:pPr>
        <w:rPr>
          <w:lang w:val="en-IN"/>
        </w:rPr>
      </w:pPr>
      <w:r>
        <w:rPr>
          <w:lang w:val="en-IN"/>
        </w:rPr>
        <w:t xml:space="preserve">If it not please tell me the correct workflow </w:t>
      </w:r>
    </w:p>
    <w:p w:rsidR="006D141B" w:rsidRDefault="006D141B">
      <w:pPr>
        <w:rPr>
          <w:lang w:val="en-IN"/>
        </w:rPr>
      </w:pPr>
      <w:r>
        <w:rPr>
          <w:lang w:val="en-IN"/>
        </w:rPr>
        <w:t>And please tell which algorithm is use in which step.</w:t>
      </w:r>
    </w:p>
    <w:p w:rsidR="006D141B" w:rsidRPr="006D141B" w:rsidRDefault="006D141B">
      <w:pPr>
        <w:rPr>
          <w:b/>
          <w:lang w:val="en-IN"/>
        </w:rPr>
      </w:pPr>
      <w:r w:rsidRPr="006D141B">
        <w:rPr>
          <w:b/>
          <w:lang w:val="en-IN"/>
        </w:rPr>
        <w:t xml:space="preserve">Workflow of research </w:t>
      </w:r>
    </w:p>
    <w:p w:rsidR="006D141B" w:rsidRDefault="006D141B">
      <w:pPr>
        <w:rPr>
          <w:lang w:val="en-IN"/>
        </w:rPr>
      </w:pPr>
      <w:r w:rsidRPr="006D141B">
        <w:rPr>
          <w:lang w:val="en-IN"/>
        </w:rPr>
        <w:drawing>
          <wp:inline distT="0" distB="0" distL="0" distR="0">
            <wp:extent cx="5943600" cy="244856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IN"/>
        </w:rPr>
        <w:br w:type="textWrapping" w:clear="all"/>
      </w:r>
    </w:p>
    <w:p w:rsidR="00000000" w:rsidRPr="006D141B" w:rsidRDefault="00483873" w:rsidP="006D141B">
      <w:pPr>
        <w:numPr>
          <w:ilvl w:val="0"/>
          <w:numId w:val="1"/>
        </w:numPr>
      </w:pPr>
      <w:r w:rsidRPr="006D141B">
        <w:t xml:space="preserve">First, all the images in the database are normalized. Then, </w:t>
      </w:r>
      <w:proofErr w:type="spellStart"/>
      <w:r w:rsidRPr="006D141B">
        <w:t>Colour</w:t>
      </w:r>
      <w:proofErr w:type="spellEnd"/>
      <w:r w:rsidRPr="006D141B">
        <w:t>, Texture and intensity feature of each image of database is extracted and Image segmentation scores are assigned to each image.</w:t>
      </w:r>
    </w:p>
    <w:p w:rsidR="00000000" w:rsidRPr="006D141B" w:rsidRDefault="00483873" w:rsidP="006D141B">
      <w:pPr>
        <w:numPr>
          <w:ilvl w:val="0"/>
          <w:numId w:val="1"/>
        </w:numPr>
      </w:pPr>
      <w:r w:rsidRPr="006D141B">
        <w:t xml:space="preserve">In second part i.e. query image part, </w:t>
      </w:r>
      <w:proofErr w:type="spellStart"/>
      <w:r w:rsidRPr="006D141B">
        <w:t>Colour</w:t>
      </w:r>
      <w:proofErr w:type="spellEnd"/>
      <w:r w:rsidRPr="006D141B">
        <w:t xml:space="preserve">, Texture and intensity feature of the query image is extracted and Image segmentation scores are </w:t>
      </w:r>
      <w:proofErr w:type="gramStart"/>
      <w:r w:rsidRPr="006D141B">
        <w:t>assigned .</w:t>
      </w:r>
      <w:proofErr w:type="gramEnd"/>
    </w:p>
    <w:p w:rsidR="00000000" w:rsidRPr="006D141B" w:rsidRDefault="00483873" w:rsidP="006D141B">
      <w:pPr>
        <w:numPr>
          <w:ilvl w:val="0"/>
          <w:numId w:val="1"/>
        </w:numPr>
      </w:pPr>
      <w:r w:rsidRPr="006D141B">
        <w:t xml:space="preserve">Now, these Image segmentation scores of Query image and Database image are compared </w:t>
      </w:r>
      <w:r w:rsidRPr="006D141B">
        <w:t>by applying “Flexible Representation of Quantum Image</w:t>
      </w:r>
      <w:proofErr w:type="gramStart"/>
      <w:r w:rsidRPr="006D141B">
        <w:t>”  quantum</w:t>
      </w:r>
      <w:proofErr w:type="gramEnd"/>
      <w:r w:rsidRPr="006D141B">
        <w:t xml:space="preserve"> Computational Technique and the images having similar scores as the query image are sent forward as output image or retrieved image.</w:t>
      </w:r>
    </w:p>
    <w:p w:rsidR="006D141B" w:rsidRPr="006D141B" w:rsidRDefault="006D141B">
      <w:pPr>
        <w:rPr>
          <w:lang w:val="en-IN"/>
        </w:rPr>
      </w:pPr>
    </w:p>
    <w:sectPr w:rsidR="006D141B" w:rsidRPr="006D1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4DC"/>
    <w:multiLevelType w:val="hybridMultilevel"/>
    <w:tmpl w:val="D4E4DD50"/>
    <w:lvl w:ilvl="0" w:tplc="CB90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C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A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7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47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0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4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43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8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D36FB1"/>
    <w:multiLevelType w:val="hybridMultilevel"/>
    <w:tmpl w:val="DF20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41B"/>
    <w:rsid w:val="00314A13"/>
    <w:rsid w:val="00483873"/>
    <w:rsid w:val="006D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 Somnathe</dc:creator>
  <cp:lastModifiedBy>Abhijit Somnathe</cp:lastModifiedBy>
  <cp:revision>2</cp:revision>
  <dcterms:created xsi:type="dcterms:W3CDTF">2020-02-24T12:51:00Z</dcterms:created>
  <dcterms:modified xsi:type="dcterms:W3CDTF">2020-02-24T12:51:00Z</dcterms:modified>
</cp:coreProperties>
</file>