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C59B2" w14:textId="5BDD2433" w:rsidR="00A569E8" w:rsidRDefault="00A569E8" w:rsidP="00A569E8">
      <w:pPr>
        <w:pStyle w:val="Heading1"/>
        <w:spacing w:before="0" w:beforeAutospacing="0" w:after="0" w:afterAutospacing="0" w:line="300" w:lineRule="auto"/>
        <w:rPr>
          <w:rStyle w:val="Strong"/>
          <w:rFonts w:ascii="Helvetica" w:eastAsia="Times New Roman" w:hAnsi="Helvetica" w:cs="Helvetica"/>
          <w:b/>
          <w:bCs/>
          <w:color w:val="202020"/>
          <w:sz w:val="39"/>
          <w:szCs w:val="39"/>
        </w:rPr>
      </w:pPr>
      <w:r>
        <w:rPr>
          <w:rStyle w:val="Strong"/>
          <w:rFonts w:ascii="Helvetica" w:eastAsia="Times New Roman" w:hAnsi="Helvetica" w:cs="Helvetica"/>
          <w:b/>
          <w:bCs/>
          <w:color w:val="202020"/>
          <w:sz w:val="39"/>
          <w:szCs w:val="39"/>
        </w:rPr>
        <w:t>Week 1 Action Plan: PhDBox Crash Course for Manuscript Preparation</w:t>
      </w:r>
    </w:p>
    <w:p w14:paraId="2A029742" w14:textId="77777777" w:rsidR="00A569E8" w:rsidRDefault="00A569E8" w:rsidP="00A569E8">
      <w:pPr>
        <w:pStyle w:val="Heading1"/>
        <w:spacing w:before="0" w:beforeAutospacing="0" w:after="0" w:afterAutospacing="0" w:line="300" w:lineRule="auto"/>
        <w:rPr>
          <w:rFonts w:ascii="Helvetica" w:eastAsia="Times New Roman" w:hAnsi="Helvetica" w:cs="Helvetica"/>
          <w:color w:val="202020"/>
          <w:sz w:val="39"/>
          <w:szCs w:val="39"/>
        </w:rPr>
      </w:pPr>
    </w:p>
    <w:p w14:paraId="4AE9CB2B" w14:textId="68AB12CF" w:rsidR="00A569E8" w:rsidRDefault="00A569E8" w:rsidP="00A569E8">
      <w:pPr>
        <w:spacing w:line="360" w:lineRule="auto"/>
        <w:rPr>
          <w:rFonts w:ascii="Helvetica" w:eastAsia="Times New Roman" w:hAnsi="Helvetica" w:cs="Helvetica"/>
          <w:color w:val="202020"/>
          <w:sz w:val="24"/>
          <w:szCs w:val="24"/>
        </w:rPr>
      </w:pPr>
      <w:r>
        <w:rPr>
          <w:rStyle w:val="Strong"/>
          <w:rFonts w:ascii="Helvetica" w:eastAsia="Times New Roman" w:hAnsi="Helvetica" w:cs="Helvetica"/>
          <w:color w:val="202020"/>
          <w:sz w:val="24"/>
          <w:szCs w:val="24"/>
        </w:rPr>
        <w:t>WEEK 1</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Day 1: Select 4-5 top journals in your target </w:t>
      </w:r>
      <w:r>
        <w:rPr>
          <w:rStyle w:val="Strong"/>
          <w:rFonts w:ascii="Helvetica" w:eastAsia="Times New Roman" w:hAnsi="Helvetica" w:cs="Helvetica"/>
          <w:color w:val="202020"/>
          <w:sz w:val="24"/>
          <w:szCs w:val="24"/>
        </w:rPr>
        <w:t>list:</w:t>
      </w:r>
      <w:r>
        <w:rPr>
          <w:rStyle w:val="Strong"/>
          <w:rFonts w:ascii="Helvetica" w:eastAsia="Times New Roman" w:hAnsi="Helvetica" w:cs="Helvetica"/>
          <w:color w:val="202020"/>
          <w:sz w:val="24"/>
          <w:szCs w:val="24"/>
        </w:rPr>
        <w:t xml:space="preserve"> </w:t>
      </w:r>
      <w:r>
        <w:rPr>
          <w:rStyle w:val="Strong"/>
          <w:rFonts w:ascii="Helvetica" w:eastAsia="Times New Roman" w:hAnsi="Helvetica" w:cs="Helvetica"/>
          <w:color w:val="202020"/>
          <w:sz w:val="24"/>
          <w:szCs w:val="24"/>
        </w:rPr>
        <w:t>7</w:t>
      </w:r>
      <w:r w:rsidRPr="00A569E8">
        <w:rPr>
          <w:rStyle w:val="Strong"/>
          <w:rFonts w:ascii="Helvetica" w:eastAsia="Times New Roman" w:hAnsi="Helvetica" w:cs="Helvetica"/>
          <w:color w:val="202020"/>
          <w:sz w:val="24"/>
          <w:szCs w:val="24"/>
          <w:vertAlign w:val="superscript"/>
        </w:rPr>
        <w:t>th</w:t>
      </w:r>
      <w:r>
        <w:rPr>
          <w:rStyle w:val="Strong"/>
          <w:rFonts w:ascii="Helvetica" w:eastAsia="Times New Roman" w:hAnsi="Helvetica" w:cs="Helvetica"/>
          <w:color w:val="202020"/>
          <w:sz w:val="24"/>
          <w:szCs w:val="24"/>
        </w:rPr>
        <w:t xml:space="preserve"> Feb, 2021</w:t>
      </w:r>
      <w:r>
        <w:rPr>
          <w:rFonts w:ascii="Helvetica" w:eastAsia="Times New Roman" w:hAnsi="Helvetica" w:cs="Helvetica"/>
          <w:color w:val="202020"/>
          <w:sz w:val="24"/>
          <w:szCs w:val="24"/>
        </w:rPr>
        <w:br/>
        <w:t>Start reviewing latest articles from journals related to your domain which you are targeting. These could be from reputed SCI indexed journals.</w:t>
      </w:r>
      <w:r>
        <w:rPr>
          <w:rFonts w:ascii="Helvetica" w:eastAsia="Times New Roman" w:hAnsi="Helvetica" w:cs="Helvetica"/>
          <w:color w:val="202020"/>
          <w:sz w:val="24"/>
          <w:szCs w:val="24"/>
        </w:rPr>
        <w:br/>
        <w:t xml:space="preserve">Few journals are listed below: </w:t>
      </w:r>
    </w:p>
    <w:p w14:paraId="1C429948" w14:textId="77777777" w:rsidR="00A569E8" w:rsidRDefault="00A569E8" w:rsidP="00A569E8">
      <w:pPr>
        <w:spacing w:line="360" w:lineRule="auto"/>
        <w:rPr>
          <w:rFonts w:ascii="Helvetica" w:eastAsia="Times New Roman" w:hAnsi="Helvetica" w:cs="Helvetica"/>
          <w:color w:val="202020"/>
          <w:sz w:val="24"/>
          <w:szCs w:val="24"/>
        </w:rPr>
      </w:pPr>
    </w:p>
    <w:tbl>
      <w:tblPr>
        <w:tblW w:w="3435" w:type="dxa"/>
        <w:tblCellMar>
          <w:left w:w="0" w:type="dxa"/>
          <w:right w:w="0" w:type="dxa"/>
        </w:tblCellMar>
        <w:tblLook w:val="04A0" w:firstRow="1" w:lastRow="0" w:firstColumn="1" w:lastColumn="0" w:noHBand="0" w:noVBand="1"/>
      </w:tblPr>
      <w:tblGrid>
        <w:gridCol w:w="3435"/>
      </w:tblGrid>
      <w:tr w:rsidR="00A569E8" w14:paraId="30C8F5FF" w14:textId="77777777" w:rsidTr="00A569E8">
        <w:trPr>
          <w:trHeight w:val="252"/>
        </w:trPr>
        <w:tc>
          <w:tcPr>
            <w:tcW w:w="3435" w:type="dxa"/>
            <w:vAlign w:val="center"/>
            <w:hideMark/>
          </w:tcPr>
          <w:p w14:paraId="062411BB" w14:textId="77777777" w:rsidR="00A569E8" w:rsidRDefault="00A569E8">
            <w:pPr>
              <w:rPr>
                <w:rFonts w:eastAsia="Times New Roman"/>
              </w:rPr>
            </w:pPr>
            <w:r w:rsidRPr="00A569E8">
              <w:rPr>
                <w:rStyle w:val="Strong"/>
                <w:rFonts w:ascii="Helvetica" w:eastAsia="Times New Roman" w:hAnsi="Helvetica" w:cs="Helvetica"/>
                <w:color w:val="202020"/>
                <w:sz w:val="24"/>
                <w:szCs w:val="24"/>
              </w:rPr>
              <w:t>Human Resources</w:t>
            </w:r>
          </w:p>
        </w:tc>
      </w:tr>
    </w:tbl>
    <w:p w14:paraId="289200EB" w14:textId="0EB12605" w:rsidR="00A569E8" w:rsidRDefault="00A569E8" w:rsidP="00A569E8">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1. JOURNAL OF HUMAN RESOURCES</w:t>
      </w:r>
      <w:r>
        <w:rPr>
          <w:rFonts w:ascii="Helvetica" w:eastAsia="Times New Roman" w:hAnsi="Helvetica" w:cs="Helvetica"/>
          <w:color w:val="202020"/>
          <w:sz w:val="24"/>
          <w:szCs w:val="24"/>
        </w:rPr>
        <w:br/>
        <w:t>2. JOURNAL OF HOUSING ECONOMICS</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Computer Science</w:t>
      </w:r>
      <w:r>
        <w:rPr>
          <w:rFonts w:ascii="Helvetica" w:eastAsia="Times New Roman" w:hAnsi="Helvetica" w:cs="Helvetica"/>
          <w:color w:val="202020"/>
          <w:sz w:val="24"/>
          <w:szCs w:val="24"/>
        </w:rPr>
        <w:br/>
        <w:t>1. INTERNATIONAL JOURNAL OF FOUNDATIONS OF COMPUTER SCIENCE</w:t>
      </w:r>
      <w:r>
        <w:rPr>
          <w:rFonts w:ascii="Helvetica" w:eastAsia="Times New Roman" w:hAnsi="Helvetica" w:cs="Helvetica"/>
          <w:color w:val="202020"/>
          <w:sz w:val="24"/>
          <w:szCs w:val="24"/>
        </w:rPr>
        <w:br/>
        <w:t>2. JOURNAL OF COMPUTER SCIENCE AND TECHNOLOGY</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Communications</w:t>
      </w:r>
      <w:r>
        <w:rPr>
          <w:rFonts w:ascii="Helvetica" w:eastAsia="Times New Roman" w:hAnsi="Helvetica" w:cs="Helvetica"/>
          <w:color w:val="202020"/>
          <w:sz w:val="24"/>
          <w:szCs w:val="24"/>
        </w:rPr>
        <w:br/>
        <w:t>1. INTERNATIONAL COMMUNICATIONS IN HEAT AND MASS TRANSFER</w:t>
      </w:r>
      <w:r>
        <w:rPr>
          <w:rFonts w:ascii="Helvetica" w:eastAsia="Times New Roman" w:hAnsi="Helvetica" w:cs="Helvetica"/>
          <w:color w:val="202020"/>
          <w:sz w:val="24"/>
          <w:szCs w:val="24"/>
        </w:rPr>
        <w:br/>
        <w:t>2. INTERNATIONAL JOURNAL OF COMMUNICATION SYSTEMS</w:t>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Wireless Sensor Networks</w:t>
      </w:r>
      <w:r>
        <w:rPr>
          <w:rFonts w:ascii="Helvetica" w:eastAsia="Times New Roman" w:hAnsi="Helvetica" w:cs="Helvetica"/>
          <w:color w:val="202020"/>
          <w:sz w:val="24"/>
          <w:szCs w:val="24"/>
        </w:rPr>
        <w:br/>
        <w:t>1. Ad Hoc &amp; Sensor Wireless Networks</w:t>
      </w:r>
      <w:r>
        <w:rPr>
          <w:rFonts w:ascii="Helvetica" w:eastAsia="Times New Roman" w:hAnsi="Helvetica" w:cs="Helvetica"/>
          <w:color w:val="202020"/>
          <w:sz w:val="24"/>
          <w:szCs w:val="24"/>
        </w:rPr>
        <w:br/>
        <w:t>2. ACM Transactions on Sensor Networks</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Day 2: Download </w:t>
      </w:r>
      <w:r>
        <w:rPr>
          <w:rStyle w:val="Strong"/>
          <w:rFonts w:ascii="Helvetica" w:eastAsia="Times New Roman" w:hAnsi="Helvetica" w:cs="Helvetica"/>
          <w:color w:val="202020"/>
          <w:sz w:val="24"/>
          <w:szCs w:val="24"/>
        </w:rPr>
        <w:t>Articles:</w:t>
      </w:r>
      <w:r>
        <w:rPr>
          <w:rStyle w:val="Strong"/>
          <w:rFonts w:ascii="Helvetica" w:eastAsia="Times New Roman" w:hAnsi="Helvetica" w:cs="Helvetica"/>
          <w:color w:val="202020"/>
          <w:sz w:val="24"/>
          <w:szCs w:val="24"/>
        </w:rPr>
        <w:t xml:space="preserve"> </w:t>
      </w:r>
      <w:r>
        <w:rPr>
          <w:rStyle w:val="Strong"/>
          <w:rFonts w:ascii="Helvetica" w:eastAsia="Times New Roman" w:hAnsi="Helvetica" w:cs="Helvetica"/>
          <w:color w:val="202020"/>
          <w:sz w:val="24"/>
          <w:szCs w:val="24"/>
        </w:rPr>
        <w:t>8</w:t>
      </w:r>
      <w:r w:rsidRPr="00A569E8">
        <w:rPr>
          <w:rStyle w:val="Strong"/>
          <w:rFonts w:ascii="Helvetica" w:eastAsia="Times New Roman" w:hAnsi="Helvetica" w:cs="Helvetica"/>
          <w:color w:val="202020"/>
          <w:sz w:val="24"/>
          <w:szCs w:val="24"/>
          <w:vertAlign w:val="superscript"/>
        </w:rPr>
        <w:t>th</w:t>
      </w:r>
      <w:r>
        <w:rPr>
          <w:rStyle w:val="Strong"/>
          <w:rFonts w:ascii="Helvetica" w:eastAsia="Times New Roman" w:hAnsi="Helvetica" w:cs="Helvetica"/>
          <w:color w:val="202020"/>
          <w:sz w:val="24"/>
          <w:szCs w:val="24"/>
        </w:rPr>
        <w:t xml:space="preserve"> Feb, </w:t>
      </w:r>
      <w:proofErr w:type="gramStart"/>
      <w:r>
        <w:rPr>
          <w:rStyle w:val="Strong"/>
          <w:rFonts w:ascii="Helvetica" w:eastAsia="Times New Roman" w:hAnsi="Helvetica" w:cs="Helvetica"/>
          <w:color w:val="202020"/>
          <w:sz w:val="24"/>
          <w:szCs w:val="24"/>
        </w:rPr>
        <w:t>2021</w:t>
      </w:r>
      <w:proofErr w:type="gramEnd"/>
      <w:r>
        <w:rPr>
          <w:rFonts w:ascii="Helvetica" w:eastAsia="Times New Roman" w:hAnsi="Helvetica" w:cs="Helvetica"/>
          <w:color w:val="202020"/>
          <w:sz w:val="24"/>
          <w:szCs w:val="24"/>
        </w:rPr>
        <w:t xml:space="preserve"> </w:t>
      </w:r>
    </w:p>
    <w:p w14:paraId="043A0394" w14:textId="77777777" w:rsidR="00A569E8" w:rsidRDefault="00A569E8" w:rsidP="00A569E8">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Download few articles from the journal of your domain. Try to collect around 25 articles in the theme of your research.</w:t>
      </w:r>
    </w:p>
    <w:p w14:paraId="40A7EDD4" w14:textId="77777777" w:rsidR="00A569E8" w:rsidRDefault="00A569E8" w:rsidP="00A569E8">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Search articles published by the editor of the Journal you are targeting. For instance, you target The Journal of Human Resources. Go the editorial board: </w:t>
      </w:r>
      <w:hyperlink r:id="rId5" w:tgtFrame="_blank" w:history="1">
        <w:r>
          <w:rPr>
            <w:rStyle w:val="Hyperlink"/>
            <w:rFonts w:ascii="Helvetica" w:eastAsia="Times New Roman" w:hAnsi="Helvetica" w:cs="Helvetica"/>
            <w:color w:val="2BAADF"/>
            <w:sz w:val="24"/>
            <w:szCs w:val="24"/>
          </w:rPr>
          <w:t>http://jhr.uwpress.org/site/misc/edboard.xhtml</w:t>
        </w:r>
      </w:hyperlink>
      <w:r>
        <w:rPr>
          <w:rFonts w:ascii="Helvetica" w:eastAsia="Times New Roman" w:hAnsi="Helvetica" w:cs="Helvetica"/>
          <w:color w:val="202020"/>
          <w:sz w:val="24"/>
          <w:szCs w:val="24"/>
        </w:rPr>
        <w:t xml:space="preserve"> and search articles published by its Editor.</w:t>
      </w:r>
    </w:p>
    <w:p w14:paraId="055BA62D" w14:textId="27229AE6" w:rsidR="00A569E8" w:rsidRDefault="00A569E8" w:rsidP="00A569E8">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br/>
      </w:r>
      <w:r>
        <w:rPr>
          <w:rStyle w:val="Strong"/>
          <w:rFonts w:ascii="Helvetica" w:eastAsia="Times New Roman" w:hAnsi="Helvetica" w:cs="Helvetica"/>
          <w:color w:val="202020"/>
          <w:sz w:val="24"/>
          <w:szCs w:val="24"/>
        </w:rPr>
        <w:t xml:space="preserve">Day 3: Register in good impact factor journals to get more reputed </w:t>
      </w:r>
      <w:r>
        <w:rPr>
          <w:rStyle w:val="Strong"/>
          <w:rFonts w:ascii="Helvetica" w:eastAsia="Times New Roman" w:hAnsi="Helvetica" w:cs="Helvetica"/>
          <w:color w:val="202020"/>
          <w:sz w:val="24"/>
          <w:szCs w:val="24"/>
        </w:rPr>
        <w:t>sources:</w:t>
      </w:r>
      <w:r>
        <w:rPr>
          <w:rStyle w:val="Strong"/>
          <w:rFonts w:ascii="Helvetica" w:eastAsia="Times New Roman" w:hAnsi="Helvetica" w:cs="Helvetica"/>
          <w:color w:val="202020"/>
          <w:sz w:val="24"/>
          <w:szCs w:val="24"/>
        </w:rPr>
        <w:t xml:space="preserve"> </w:t>
      </w:r>
      <w:r>
        <w:rPr>
          <w:rStyle w:val="Strong"/>
          <w:rFonts w:ascii="Helvetica" w:eastAsia="Times New Roman" w:hAnsi="Helvetica" w:cs="Helvetica"/>
          <w:color w:val="202020"/>
          <w:sz w:val="24"/>
          <w:szCs w:val="24"/>
        </w:rPr>
        <w:t>9</w:t>
      </w:r>
      <w:r w:rsidRPr="00A569E8">
        <w:rPr>
          <w:rStyle w:val="Strong"/>
          <w:rFonts w:ascii="Helvetica" w:eastAsia="Times New Roman" w:hAnsi="Helvetica" w:cs="Helvetica"/>
          <w:color w:val="202020"/>
          <w:sz w:val="24"/>
          <w:szCs w:val="24"/>
          <w:vertAlign w:val="superscript"/>
        </w:rPr>
        <w:t>th</w:t>
      </w:r>
      <w:r>
        <w:rPr>
          <w:rStyle w:val="Strong"/>
          <w:rFonts w:ascii="Helvetica" w:eastAsia="Times New Roman" w:hAnsi="Helvetica" w:cs="Helvetica"/>
          <w:color w:val="202020"/>
          <w:sz w:val="24"/>
          <w:szCs w:val="24"/>
        </w:rPr>
        <w:t xml:space="preserve"> and 10</w:t>
      </w:r>
      <w:r w:rsidRPr="00A569E8">
        <w:rPr>
          <w:rStyle w:val="Strong"/>
          <w:rFonts w:ascii="Helvetica" w:eastAsia="Times New Roman" w:hAnsi="Helvetica" w:cs="Helvetica"/>
          <w:color w:val="202020"/>
          <w:sz w:val="24"/>
          <w:szCs w:val="24"/>
          <w:vertAlign w:val="superscript"/>
        </w:rPr>
        <w:t>th</w:t>
      </w:r>
      <w:r>
        <w:rPr>
          <w:rStyle w:val="Strong"/>
          <w:rFonts w:ascii="Helvetica" w:eastAsia="Times New Roman" w:hAnsi="Helvetica" w:cs="Helvetica"/>
          <w:color w:val="202020"/>
          <w:sz w:val="24"/>
          <w:szCs w:val="24"/>
        </w:rPr>
        <w:t xml:space="preserve"> Feb </w:t>
      </w:r>
      <w:proofErr w:type="gramStart"/>
      <w:r>
        <w:rPr>
          <w:rStyle w:val="Strong"/>
          <w:rFonts w:ascii="Helvetica" w:eastAsia="Times New Roman" w:hAnsi="Helvetica" w:cs="Helvetica"/>
          <w:color w:val="202020"/>
          <w:sz w:val="24"/>
          <w:szCs w:val="24"/>
        </w:rPr>
        <w:t>2021</w:t>
      </w:r>
      <w:proofErr w:type="gramEnd"/>
      <w:r>
        <w:rPr>
          <w:rFonts w:ascii="Helvetica" w:eastAsia="Times New Roman" w:hAnsi="Helvetica" w:cs="Helvetica"/>
          <w:color w:val="202020"/>
          <w:sz w:val="24"/>
          <w:szCs w:val="24"/>
        </w:rPr>
        <w:t xml:space="preserve"> </w:t>
      </w:r>
    </w:p>
    <w:p w14:paraId="2802BCC1" w14:textId="77777777" w:rsidR="00A569E8" w:rsidRDefault="00A569E8" w:rsidP="00A569E8">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As under SCI Wiley have a good base of journals and very good journals published under it, register yourself with Wiley with no cost and start exploring the journals within your area.</w:t>
      </w:r>
    </w:p>
    <w:p w14:paraId="0C0FF8A1" w14:textId="77777777" w:rsidR="00A569E8" w:rsidRDefault="00A569E8" w:rsidP="00A569E8">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Under Wiley for searching articles, below steps need to be followed: </w:t>
      </w:r>
    </w:p>
    <w:p w14:paraId="5BC1FB06" w14:textId="77777777" w:rsidR="00A569E8" w:rsidRDefault="00A569E8" w:rsidP="00A569E8">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Go to </w:t>
      </w:r>
      <w:proofErr w:type="gramStart"/>
      <w:r>
        <w:rPr>
          <w:rFonts w:ascii="Helvetica" w:eastAsia="Times New Roman" w:hAnsi="Helvetica" w:cs="Helvetica"/>
          <w:color w:val="202020"/>
          <w:sz w:val="24"/>
          <w:szCs w:val="24"/>
        </w:rPr>
        <w:t>Wiley</w:t>
      </w:r>
      <w:proofErr w:type="gramEnd"/>
    </w:p>
    <w:p w14:paraId="3BC7FA69" w14:textId="4385F890" w:rsidR="00A569E8" w:rsidRDefault="00A569E8" w:rsidP="00A569E8">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Create </w:t>
      </w:r>
      <w:r>
        <w:rPr>
          <w:rFonts w:ascii="Helvetica" w:eastAsia="Times New Roman" w:hAnsi="Helvetica" w:cs="Helvetica"/>
          <w:color w:val="202020"/>
          <w:sz w:val="24"/>
          <w:szCs w:val="24"/>
        </w:rPr>
        <w:t>account:</w:t>
      </w:r>
      <w:r>
        <w:rPr>
          <w:rFonts w:ascii="Helvetica" w:eastAsia="Times New Roman" w:hAnsi="Helvetica" w:cs="Helvetica"/>
          <w:color w:val="202020"/>
          <w:sz w:val="24"/>
          <w:szCs w:val="24"/>
        </w:rPr>
        <w:t xml:space="preserve"> Fill the form for creating </w:t>
      </w:r>
      <w:proofErr w:type="gramStart"/>
      <w:r>
        <w:rPr>
          <w:rFonts w:ascii="Helvetica" w:eastAsia="Times New Roman" w:hAnsi="Helvetica" w:cs="Helvetica"/>
          <w:color w:val="202020"/>
          <w:sz w:val="24"/>
          <w:szCs w:val="24"/>
        </w:rPr>
        <w:t>account</w:t>
      </w:r>
      <w:proofErr w:type="gramEnd"/>
    </w:p>
    <w:p w14:paraId="01DE50D6" w14:textId="77777777" w:rsidR="00A569E8" w:rsidRDefault="00A569E8" w:rsidP="00A569E8">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Login using your username and </w:t>
      </w:r>
      <w:proofErr w:type="gramStart"/>
      <w:r>
        <w:rPr>
          <w:rFonts w:ascii="Helvetica" w:eastAsia="Times New Roman" w:hAnsi="Helvetica" w:cs="Helvetica"/>
          <w:color w:val="202020"/>
          <w:sz w:val="24"/>
          <w:szCs w:val="24"/>
        </w:rPr>
        <w:t>password</w:t>
      </w:r>
      <w:proofErr w:type="gramEnd"/>
    </w:p>
    <w:p w14:paraId="48CFC82E" w14:textId="77777777" w:rsidR="00A569E8" w:rsidRDefault="00A569E8" w:rsidP="00A569E8">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Select your subject from where you can reach the list of journals under your domain. For instance, your research is in Electrical and Electronic Engineering, within this area, your research domain is Communication Technology. Go to list of journals under Communication technology where you can find journal </w:t>
      </w:r>
      <w:hyperlink r:id="rId6" w:tgtFrame="_blank" w:history="1">
        <w:r>
          <w:rPr>
            <w:rStyle w:val="Hyperlink"/>
            <w:rFonts w:ascii="Helvetica" w:eastAsia="Times New Roman" w:hAnsi="Helvetica" w:cs="Helvetica"/>
            <w:color w:val="2BAADF"/>
            <w:sz w:val="24"/>
            <w:szCs w:val="24"/>
          </w:rPr>
          <w:t>http://onlinelibrary.wiley.com/journal/10.1002/(ISSN)1099-1131</w:t>
        </w:r>
      </w:hyperlink>
    </w:p>
    <w:p w14:paraId="663F6D85" w14:textId="77777777" w:rsidR="00A569E8" w:rsidRDefault="00A569E8" w:rsidP="00A569E8">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Go to its Editorial board and search names of Editors and the articles published by them.</w:t>
      </w:r>
    </w:p>
    <w:p w14:paraId="2A596BDF" w14:textId="77777777" w:rsidR="00A569E8" w:rsidRDefault="00A569E8" w:rsidP="00A569E8">
      <w:pPr>
        <w:numPr>
          <w:ilvl w:val="0"/>
          <w:numId w:val="4"/>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Start downloading journals from these reputed journals. Contact us if you are unable to get suitable references. We will share few good journal articles without any cost.</w:t>
      </w:r>
    </w:p>
    <w:p w14:paraId="438C1AB6" w14:textId="77777777" w:rsidR="00A569E8" w:rsidRDefault="00A569E8" w:rsidP="00A569E8">
      <w:pPr>
        <w:numPr>
          <w:ilvl w:val="0"/>
          <w:numId w:val="5"/>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Collecting latest 5 years articles is most suitable.</w:t>
      </w:r>
    </w:p>
    <w:p w14:paraId="70E983A4" w14:textId="68654CA7" w:rsidR="00A569E8" w:rsidRDefault="00A569E8" w:rsidP="00A569E8">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Style w:val="Strong"/>
          <w:rFonts w:ascii="Helvetica" w:eastAsia="Times New Roman" w:hAnsi="Helvetica" w:cs="Helvetica"/>
          <w:color w:val="202020"/>
          <w:sz w:val="24"/>
          <w:szCs w:val="24"/>
        </w:rPr>
        <w:t xml:space="preserve">Day 4/5/6/7: Start reviewing </w:t>
      </w:r>
      <w:r>
        <w:rPr>
          <w:rStyle w:val="Strong"/>
          <w:rFonts w:ascii="Helvetica" w:eastAsia="Times New Roman" w:hAnsi="Helvetica" w:cs="Helvetica"/>
          <w:color w:val="202020"/>
          <w:sz w:val="24"/>
          <w:szCs w:val="24"/>
        </w:rPr>
        <w:t>articles:</w:t>
      </w:r>
      <w:r>
        <w:rPr>
          <w:rStyle w:val="Strong"/>
          <w:rFonts w:ascii="Helvetica" w:eastAsia="Times New Roman" w:hAnsi="Helvetica" w:cs="Helvetica"/>
          <w:color w:val="202020"/>
          <w:sz w:val="24"/>
          <w:szCs w:val="24"/>
        </w:rPr>
        <w:t xml:space="preserve"> </w:t>
      </w:r>
      <w:r>
        <w:rPr>
          <w:rStyle w:val="Strong"/>
          <w:rFonts w:ascii="Helvetica" w:eastAsia="Times New Roman" w:hAnsi="Helvetica" w:cs="Helvetica"/>
          <w:color w:val="202020"/>
          <w:sz w:val="24"/>
          <w:szCs w:val="24"/>
        </w:rPr>
        <w:t>11</w:t>
      </w:r>
      <w:r w:rsidRPr="00A569E8">
        <w:rPr>
          <w:rStyle w:val="Strong"/>
          <w:rFonts w:ascii="Helvetica" w:eastAsia="Times New Roman" w:hAnsi="Helvetica" w:cs="Helvetica"/>
          <w:color w:val="202020"/>
          <w:sz w:val="24"/>
          <w:szCs w:val="24"/>
          <w:vertAlign w:val="superscript"/>
        </w:rPr>
        <w:t>th</w:t>
      </w:r>
      <w:r>
        <w:rPr>
          <w:rStyle w:val="Strong"/>
          <w:rFonts w:ascii="Helvetica" w:eastAsia="Times New Roman" w:hAnsi="Helvetica" w:cs="Helvetica"/>
          <w:color w:val="202020"/>
          <w:sz w:val="24"/>
          <w:szCs w:val="24"/>
        </w:rPr>
        <w:t>, 12</w:t>
      </w:r>
      <w:r w:rsidRPr="00A569E8">
        <w:rPr>
          <w:rStyle w:val="Strong"/>
          <w:rFonts w:ascii="Helvetica" w:eastAsia="Times New Roman" w:hAnsi="Helvetica" w:cs="Helvetica"/>
          <w:color w:val="202020"/>
          <w:sz w:val="24"/>
          <w:szCs w:val="24"/>
          <w:vertAlign w:val="superscript"/>
        </w:rPr>
        <w:t>th</w:t>
      </w:r>
      <w:r>
        <w:rPr>
          <w:rStyle w:val="Strong"/>
          <w:rFonts w:ascii="Helvetica" w:eastAsia="Times New Roman" w:hAnsi="Helvetica" w:cs="Helvetica"/>
          <w:color w:val="202020"/>
          <w:sz w:val="24"/>
          <w:szCs w:val="24"/>
        </w:rPr>
        <w:t>, 13</w:t>
      </w:r>
      <w:r w:rsidRPr="00A569E8">
        <w:rPr>
          <w:rStyle w:val="Strong"/>
          <w:rFonts w:ascii="Helvetica" w:eastAsia="Times New Roman" w:hAnsi="Helvetica" w:cs="Helvetica"/>
          <w:color w:val="202020"/>
          <w:sz w:val="24"/>
          <w:szCs w:val="24"/>
          <w:vertAlign w:val="superscript"/>
        </w:rPr>
        <w:t>th</w:t>
      </w:r>
      <w:r>
        <w:rPr>
          <w:rStyle w:val="Strong"/>
          <w:rFonts w:ascii="Helvetica" w:eastAsia="Times New Roman" w:hAnsi="Helvetica" w:cs="Helvetica"/>
          <w:color w:val="202020"/>
          <w:sz w:val="24"/>
          <w:szCs w:val="24"/>
        </w:rPr>
        <w:t xml:space="preserve"> Feb, </w:t>
      </w:r>
      <w:proofErr w:type="gramStart"/>
      <w:r>
        <w:rPr>
          <w:rStyle w:val="Strong"/>
          <w:rFonts w:ascii="Helvetica" w:eastAsia="Times New Roman" w:hAnsi="Helvetica" w:cs="Helvetica"/>
          <w:color w:val="202020"/>
          <w:sz w:val="24"/>
          <w:szCs w:val="24"/>
        </w:rPr>
        <w:t>2021</w:t>
      </w:r>
      <w:proofErr w:type="gramEnd"/>
      <w:r>
        <w:rPr>
          <w:rFonts w:ascii="Helvetica" w:eastAsia="Times New Roman" w:hAnsi="Helvetica" w:cs="Helvetica"/>
          <w:color w:val="202020"/>
          <w:sz w:val="24"/>
          <w:szCs w:val="24"/>
        </w:rPr>
        <w:t xml:space="preserve"> </w:t>
      </w:r>
    </w:p>
    <w:p w14:paraId="496C2E60" w14:textId="77777777" w:rsidR="00A569E8" w:rsidRDefault="00A569E8" w:rsidP="00A569E8">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After downloading articles, start reviewing them and make notes on what you have studied from each paper.</w:t>
      </w:r>
    </w:p>
    <w:p w14:paraId="563C0632" w14:textId="77777777" w:rsidR="00A569E8" w:rsidRDefault="00A569E8" w:rsidP="00A569E8">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Summarize each paper by pointing out few core points within the paper. Make a table with these points for annotated Literature review as mentioned in below image. </w:t>
      </w:r>
    </w:p>
    <w:p w14:paraId="57C68687" w14:textId="77777777" w:rsidR="00A569E8" w:rsidRDefault="00A569E8" w:rsidP="00A569E8">
      <w:pPr>
        <w:numPr>
          <w:ilvl w:val="0"/>
          <w:numId w:val="6"/>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In one day, you can keep a target of reviewing minimum 6 articles. This way in 4 days, you will be able to review, 24 papers.</w:t>
      </w:r>
    </w:p>
    <w:p w14:paraId="032B84D0" w14:textId="77777777" w:rsidR="007D0FEC" w:rsidRDefault="007D0FEC"/>
    <w:sectPr w:rsidR="007D0FEC" w:rsidSect="00A569E8">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50D7A"/>
    <w:multiLevelType w:val="multilevel"/>
    <w:tmpl w:val="7DD03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4762DE"/>
    <w:multiLevelType w:val="multilevel"/>
    <w:tmpl w:val="5C046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F178FA"/>
    <w:multiLevelType w:val="multilevel"/>
    <w:tmpl w:val="9FB2073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612D434A"/>
    <w:multiLevelType w:val="multilevel"/>
    <w:tmpl w:val="69905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8262CCC"/>
    <w:multiLevelType w:val="multilevel"/>
    <w:tmpl w:val="7662F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E8"/>
    <w:rsid w:val="007D0FEC"/>
    <w:rsid w:val="009E769E"/>
    <w:rsid w:val="00A56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5175"/>
  <w15:chartTrackingRefBased/>
  <w15:docId w15:val="{CDC28AB7-8B09-4DDF-909E-9DC2D1C7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E8"/>
    <w:pPr>
      <w:spacing w:after="0" w:line="240" w:lineRule="auto"/>
    </w:pPr>
    <w:rPr>
      <w:rFonts w:ascii="Calibri" w:hAnsi="Calibri" w:cs="Calibri"/>
      <w:lang w:eastAsia="en-IN"/>
    </w:rPr>
  </w:style>
  <w:style w:type="paragraph" w:styleId="Heading1">
    <w:name w:val="heading 1"/>
    <w:basedOn w:val="Normal"/>
    <w:link w:val="Heading1Char"/>
    <w:uiPriority w:val="9"/>
    <w:qFormat/>
    <w:rsid w:val="00A569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9E8"/>
    <w:rPr>
      <w:rFonts w:ascii="Calibri" w:hAnsi="Calibri" w:cs="Calibri"/>
      <w:b/>
      <w:bCs/>
      <w:kern w:val="36"/>
      <w:sz w:val="48"/>
      <w:szCs w:val="48"/>
      <w:lang w:eastAsia="en-IN"/>
    </w:rPr>
  </w:style>
  <w:style w:type="character" w:styleId="Hyperlink">
    <w:name w:val="Hyperlink"/>
    <w:basedOn w:val="DefaultParagraphFont"/>
    <w:uiPriority w:val="99"/>
    <w:semiHidden/>
    <w:unhideWhenUsed/>
    <w:rsid w:val="00A569E8"/>
    <w:rPr>
      <w:color w:val="0000FF"/>
      <w:u w:val="single"/>
    </w:rPr>
  </w:style>
  <w:style w:type="character" w:styleId="Strong">
    <w:name w:val="Strong"/>
    <w:basedOn w:val="DefaultParagraphFont"/>
    <w:uiPriority w:val="22"/>
    <w:qFormat/>
    <w:rsid w:val="00A56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rketz.us7.list-manage.com/track/click?u=08f18c13dc5751fb07fa96cdf&amp;id=28b029defc&amp;e=c71ad20704" TargetMode="External"/><Relationship Id="rId5" Type="http://schemas.openxmlformats.org/officeDocument/2006/relationships/hyperlink" Target="http://emarketz.us7.list-manage.com/track/click?u=08f18c13dc5751fb07fa96cdf&amp;id=6bbb657ac5&amp;e=c71ad207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Chadha</dc:creator>
  <cp:keywords/>
  <dc:description/>
  <cp:lastModifiedBy>Priyanka Chadha</cp:lastModifiedBy>
  <cp:revision>1</cp:revision>
  <dcterms:created xsi:type="dcterms:W3CDTF">2021-02-06T07:06:00Z</dcterms:created>
  <dcterms:modified xsi:type="dcterms:W3CDTF">2021-02-06T07:52:00Z</dcterms:modified>
</cp:coreProperties>
</file>