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6266" w14:textId="58E31BDB" w:rsidR="00D465F4" w:rsidRDefault="00D465F4" w:rsidP="00D465F4">
      <w:pPr>
        <w:jc w:val="center"/>
        <w:rPr>
          <w:lang w:val="en-US"/>
        </w:rPr>
      </w:pPr>
      <w:r>
        <w:rPr>
          <w:lang w:val="en-US"/>
        </w:rPr>
        <w:t>Modelling and Analysis of Blood Glucose Measurements</w:t>
      </w:r>
    </w:p>
    <w:p w14:paraId="1BB076CE" w14:textId="5BCA72EF" w:rsidR="00D465F4" w:rsidRDefault="00D465F4" w:rsidP="00D465F4">
      <w:pPr>
        <w:jc w:val="center"/>
        <w:rPr>
          <w:lang w:val="en-US"/>
        </w:rPr>
      </w:pPr>
    </w:p>
    <w:p w14:paraId="00A81A36" w14:textId="63C601FE" w:rsidR="00D465F4" w:rsidRDefault="00D465F4" w:rsidP="00405496">
      <w:pPr>
        <w:rPr>
          <w:lang w:val="en-US"/>
        </w:rPr>
      </w:pPr>
      <w:r w:rsidRPr="00D465F4">
        <w:rPr>
          <w:lang w:val="en-US"/>
        </w:rPr>
        <w:t xml:space="preserve">Due to the fact that the original topic and proposal changed due to covid </w:t>
      </w:r>
      <w:r>
        <w:rPr>
          <w:lang w:val="en-US"/>
        </w:rPr>
        <w:t>–</w:t>
      </w:r>
      <w:r w:rsidRPr="00D465F4">
        <w:rPr>
          <w:lang w:val="en-US"/>
        </w:rPr>
        <w:t xml:space="preserve"> 19</w:t>
      </w:r>
      <w:r>
        <w:rPr>
          <w:lang w:val="en-US"/>
        </w:rPr>
        <w:t>,</w:t>
      </w:r>
      <w:r w:rsidRPr="00D465F4">
        <w:rPr>
          <w:lang w:val="en-US"/>
        </w:rPr>
        <w:t xml:space="preserve"> I am working</w:t>
      </w:r>
      <w:r w:rsidR="00405496">
        <w:rPr>
          <w:lang w:val="en-US"/>
        </w:rPr>
        <w:t xml:space="preserve"> </w:t>
      </w:r>
      <w:r w:rsidRPr="00D465F4">
        <w:rPr>
          <w:lang w:val="en-US"/>
        </w:rPr>
        <w:t>on data from another PhD student and there is not a main proposal as we have to find one that could be achieved with what we have. There are few main objectives that are</w:t>
      </w:r>
      <w:r>
        <w:rPr>
          <w:lang w:val="en-US"/>
        </w:rPr>
        <w:t xml:space="preserve"> described briefly afterwards in the aims that were considered for the data available.</w:t>
      </w:r>
    </w:p>
    <w:p w14:paraId="49DD092E" w14:textId="0A91BB91" w:rsidR="00FE12E5" w:rsidRPr="00D465F4" w:rsidRDefault="00FE12E5">
      <w:pPr>
        <w:rPr>
          <w:u w:val="single"/>
          <w:lang w:val="en-US"/>
        </w:rPr>
      </w:pPr>
      <w:r w:rsidRPr="00D465F4">
        <w:rPr>
          <w:u w:val="single"/>
          <w:lang w:val="en-US"/>
        </w:rPr>
        <w:t>Data:</w:t>
      </w:r>
    </w:p>
    <w:p w14:paraId="2973F3E7" w14:textId="60609E76" w:rsidR="00FE12E5" w:rsidRDefault="00FE12E5">
      <w:pPr>
        <w:rPr>
          <w:lang w:val="en-US"/>
        </w:rPr>
      </w:pPr>
    </w:p>
    <w:p w14:paraId="75AC01E3" w14:textId="1A053732" w:rsidR="00FE12E5" w:rsidRDefault="00FE12E5" w:rsidP="00FE12E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8 individuals that belong to 3 groups: </w:t>
      </w:r>
    </w:p>
    <w:p w14:paraId="55233841" w14:textId="60729785" w:rsidR="00FE12E5" w:rsidRDefault="00FE12E5" w:rsidP="00FE12E5">
      <w:pPr>
        <w:pStyle w:val="a3"/>
        <w:numPr>
          <w:ilvl w:val="5"/>
          <w:numId w:val="2"/>
        </w:numPr>
        <w:rPr>
          <w:lang w:val="en-US"/>
        </w:rPr>
      </w:pPr>
      <w:r>
        <w:rPr>
          <w:lang w:val="en-US"/>
        </w:rPr>
        <w:t>3 in Control Group (Healthy Individuals)</w:t>
      </w:r>
    </w:p>
    <w:p w14:paraId="783E9E75" w14:textId="0BDCAE1B" w:rsidR="00FE12E5" w:rsidRDefault="00FE12E5" w:rsidP="00FE12E5">
      <w:pPr>
        <w:pStyle w:val="a3"/>
        <w:numPr>
          <w:ilvl w:val="5"/>
          <w:numId w:val="2"/>
        </w:numPr>
        <w:rPr>
          <w:lang w:val="en-US"/>
        </w:rPr>
      </w:pPr>
      <w:r>
        <w:rPr>
          <w:lang w:val="en-US"/>
        </w:rPr>
        <w:t>2 in Prediabetic Group (in between healthy and diabetic)</w:t>
      </w:r>
    </w:p>
    <w:p w14:paraId="4D29BF1C" w14:textId="2C0FF80F" w:rsidR="00FE12E5" w:rsidRDefault="00FE12E5" w:rsidP="00FE12E5">
      <w:pPr>
        <w:pStyle w:val="a3"/>
        <w:numPr>
          <w:ilvl w:val="5"/>
          <w:numId w:val="2"/>
        </w:numPr>
        <w:rPr>
          <w:lang w:val="en-US"/>
        </w:rPr>
      </w:pPr>
      <w:r>
        <w:rPr>
          <w:lang w:val="en-US"/>
        </w:rPr>
        <w:t xml:space="preserve">3 in Diabetic Group </w:t>
      </w:r>
    </w:p>
    <w:p w14:paraId="570E83F1" w14:textId="0F535D80" w:rsidR="00FE12E5" w:rsidRDefault="00FE12E5" w:rsidP="00FE12E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Time series of glucose measurements with </w:t>
      </w:r>
      <w:r w:rsidR="00B94422">
        <w:rPr>
          <w:lang w:val="en-US"/>
        </w:rPr>
        <w:t>1728</w:t>
      </w:r>
      <w:r>
        <w:rPr>
          <w:lang w:val="en-US"/>
        </w:rPr>
        <w:t xml:space="preserve"> points on average for each individual</w:t>
      </w:r>
      <w:r w:rsidR="00B94422">
        <w:rPr>
          <w:lang w:val="en-US"/>
        </w:rPr>
        <w:t xml:space="preserve"> (data collected for 6 days and 288 points per 24 hours)</w:t>
      </w:r>
    </w:p>
    <w:p w14:paraId="6F93B938" w14:textId="039F6B38" w:rsidR="00FE12E5" w:rsidRDefault="00FE12E5" w:rsidP="00FE12E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Data regarding meals during the data collection period: macronutrient composition </w:t>
      </w:r>
    </w:p>
    <w:p w14:paraId="15E0FF70" w14:textId="6B20C870" w:rsidR="00FE12E5" w:rsidRDefault="00FE12E5" w:rsidP="00FE12E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From time series and meal data</w:t>
      </w:r>
      <w:r w:rsidR="00A22631">
        <w:rPr>
          <w:lang w:val="en-US"/>
        </w:rPr>
        <w:t>:</w:t>
      </w:r>
      <w:r>
        <w:rPr>
          <w:lang w:val="en-US"/>
        </w:rPr>
        <w:t xml:space="preserve"> 158 glucose peaks were extracted. (67 for </w:t>
      </w:r>
      <w:r w:rsidR="00B94422">
        <w:rPr>
          <w:lang w:val="en-US"/>
        </w:rPr>
        <w:t>control group, 41 for prediabetic and 50 peaks for diabetic group</w:t>
      </w:r>
      <w:r>
        <w:rPr>
          <w:lang w:val="en-US"/>
        </w:rPr>
        <w:t>)</w:t>
      </w:r>
      <w:r w:rsidR="00A22631">
        <w:rPr>
          <w:lang w:val="en-US"/>
        </w:rPr>
        <w:t xml:space="preserve"> </w:t>
      </w:r>
    </w:p>
    <w:p w14:paraId="63B6602E" w14:textId="7415CA31" w:rsidR="00A22631" w:rsidRDefault="00A22631" w:rsidP="00FE12E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Measurements of metabolic data such as heart rate for one day (12 hours)</w:t>
      </w:r>
    </w:p>
    <w:p w14:paraId="02FAB284" w14:textId="0947088A" w:rsidR="00D465F4" w:rsidRDefault="00405496" w:rsidP="00FE12E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Single </w:t>
      </w:r>
      <w:r w:rsidR="00D465F4">
        <w:rPr>
          <w:lang w:val="en-US"/>
        </w:rPr>
        <w:t xml:space="preserve">Blood glucose measurements </w:t>
      </w:r>
      <w:r>
        <w:rPr>
          <w:lang w:val="en-US"/>
        </w:rPr>
        <w:t xml:space="preserve">for each individual. </w:t>
      </w:r>
    </w:p>
    <w:p w14:paraId="5F66AA8F" w14:textId="3B1FD3F6" w:rsidR="00A22631" w:rsidRDefault="00A22631" w:rsidP="00A22631">
      <w:pPr>
        <w:rPr>
          <w:lang w:val="en-US"/>
        </w:rPr>
      </w:pPr>
    </w:p>
    <w:p w14:paraId="4F134D1F" w14:textId="3282866A" w:rsidR="00A22631" w:rsidRDefault="00A22631" w:rsidP="00A22631">
      <w:pPr>
        <w:rPr>
          <w:lang w:val="en-US"/>
        </w:rPr>
      </w:pPr>
    </w:p>
    <w:p w14:paraId="546B566A" w14:textId="3D35F9CA" w:rsidR="00A22631" w:rsidRPr="00D465F4" w:rsidRDefault="00A22631" w:rsidP="00A22631">
      <w:pPr>
        <w:rPr>
          <w:u w:val="single"/>
          <w:lang w:val="en-US"/>
        </w:rPr>
      </w:pPr>
      <w:r w:rsidRPr="00D465F4">
        <w:rPr>
          <w:u w:val="single"/>
          <w:lang w:val="en-US"/>
        </w:rPr>
        <w:t>AIM</w:t>
      </w:r>
      <w:r w:rsidR="00D465F4" w:rsidRPr="00D465F4">
        <w:rPr>
          <w:u w:val="single"/>
          <w:lang w:val="en-US"/>
        </w:rPr>
        <w:t xml:space="preserve"> of the project</w:t>
      </w:r>
      <w:r w:rsidRPr="00D465F4">
        <w:rPr>
          <w:u w:val="single"/>
          <w:lang w:val="en-US"/>
        </w:rPr>
        <w:t>:</w:t>
      </w:r>
    </w:p>
    <w:p w14:paraId="526EF892" w14:textId="5E9A9D44" w:rsidR="00A22631" w:rsidRPr="00A22631" w:rsidRDefault="00A22631" w:rsidP="00A22631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Highlight the differences between </w:t>
      </w:r>
      <w:r>
        <w:rPr>
          <w:lang w:val="en-US"/>
        </w:rPr>
        <w:t>individuals’ behaviour and the need for individualization</w:t>
      </w:r>
      <w:r>
        <w:rPr>
          <w:lang w:val="en-US"/>
        </w:rPr>
        <w:t xml:space="preserve">. </w:t>
      </w:r>
    </w:p>
    <w:p w14:paraId="55F2E5A2" w14:textId="41C5601B" w:rsidR="00A22631" w:rsidRDefault="00A22631" w:rsidP="00A22631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Find any relationship between food intakes (macronutrients) and glucose levels </w:t>
      </w:r>
    </w:p>
    <w:p w14:paraId="45069522" w14:textId="608C6B73" w:rsidR="00A22631" w:rsidRDefault="00A22631" w:rsidP="00A22631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Model the glucose peaks using </w:t>
      </w:r>
      <w:r w:rsidR="00405496">
        <w:rPr>
          <w:lang w:val="en-US"/>
        </w:rPr>
        <w:t>nonlinear stochastic model (Using the variational Bayesian model)</w:t>
      </w:r>
    </w:p>
    <w:p w14:paraId="71BFE555" w14:textId="03A637A1" w:rsidR="00A22631" w:rsidRPr="00D465F4" w:rsidRDefault="00A22631" w:rsidP="00A22631">
      <w:pPr>
        <w:rPr>
          <w:u w:val="single"/>
          <w:lang w:val="en-US"/>
        </w:rPr>
      </w:pPr>
      <w:r w:rsidRPr="00D465F4">
        <w:rPr>
          <w:u w:val="single"/>
          <w:lang w:val="en-US"/>
        </w:rPr>
        <w:t>Main software:</w:t>
      </w:r>
    </w:p>
    <w:p w14:paraId="1AB0DD0E" w14:textId="19433142" w:rsidR="00A22631" w:rsidRPr="00A22631" w:rsidRDefault="00A22631" w:rsidP="00A22631">
      <w:pPr>
        <w:rPr>
          <w:lang w:val="en-US"/>
        </w:rPr>
      </w:pPr>
      <w:proofErr w:type="spellStart"/>
      <w:r>
        <w:rPr>
          <w:lang w:val="en-US"/>
        </w:rPr>
        <w:t>Matlab</w:t>
      </w:r>
      <w:proofErr w:type="spellEnd"/>
      <w:r>
        <w:rPr>
          <w:lang w:val="en-US"/>
        </w:rPr>
        <w:t xml:space="preserve"> and SPSS</w:t>
      </w:r>
    </w:p>
    <w:sectPr w:rsidR="00A22631" w:rsidRPr="00A226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937"/>
    <w:multiLevelType w:val="hybridMultilevel"/>
    <w:tmpl w:val="C9DCAFA2"/>
    <w:lvl w:ilvl="0" w:tplc="3D683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D75F3"/>
    <w:multiLevelType w:val="hybridMultilevel"/>
    <w:tmpl w:val="FDDC9D78"/>
    <w:lvl w:ilvl="0" w:tplc="3D683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F23FF"/>
    <w:multiLevelType w:val="hybridMultilevel"/>
    <w:tmpl w:val="4364E294"/>
    <w:lvl w:ilvl="0" w:tplc="3D683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E5"/>
    <w:rsid w:val="00405496"/>
    <w:rsid w:val="00A22631"/>
    <w:rsid w:val="00B94422"/>
    <w:rsid w:val="00D465F4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831D"/>
  <w15:chartTrackingRefBased/>
  <w15:docId w15:val="{7CB1C501-02F1-4EFC-89B7-7DF64391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arc</dc:creator>
  <cp:keywords/>
  <dc:description/>
  <cp:lastModifiedBy>katerina arc</cp:lastModifiedBy>
  <cp:revision>1</cp:revision>
  <dcterms:created xsi:type="dcterms:W3CDTF">2021-09-28T13:00:00Z</dcterms:created>
  <dcterms:modified xsi:type="dcterms:W3CDTF">2021-09-28T13:49:00Z</dcterms:modified>
</cp:coreProperties>
</file>